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84" w:rsidRPr="002D0884" w:rsidRDefault="002D0884" w:rsidP="002D0884">
      <w:pPr>
        <w:shd w:val="clear" w:color="auto" w:fill="FFFFFF"/>
        <w:spacing w:after="335" w:line="335" w:lineRule="atLeast"/>
        <w:jc w:val="center"/>
        <w:rPr>
          <w:rFonts w:ascii="Arial" w:eastAsia="Times New Roman" w:hAnsi="Arial" w:cs="Arial"/>
          <w:color w:val="943634" w:themeColor="accent2" w:themeShade="BF"/>
          <w:sz w:val="40"/>
          <w:szCs w:val="40"/>
          <w:u w:val="single"/>
          <w:lang w:eastAsia="sk-SK"/>
        </w:rPr>
      </w:pPr>
      <w:r w:rsidRPr="002D0884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u w:val="single"/>
          <w:lang w:eastAsia="sk-SK"/>
        </w:rPr>
        <w:t>KIJÁRÁSI TILALOM (országon belüli mozgás)</w:t>
      </w:r>
    </w:p>
    <w:p w:rsidR="002D0884" w:rsidRPr="002D0884" w:rsidRDefault="002D0884" w:rsidP="002D0884">
      <w:pPr>
        <w:shd w:val="clear" w:color="auto" w:fill="FFFFFF"/>
        <w:spacing w:after="335" w:line="335" w:lineRule="atLeast"/>
        <w:jc w:val="center"/>
        <w:rPr>
          <w:rFonts w:ascii="Arial" w:eastAsia="Times New Roman" w:hAnsi="Arial" w:cs="Arial"/>
          <w:b/>
          <w:bCs/>
          <w:color w:val="40403D"/>
          <w:sz w:val="28"/>
          <w:szCs w:val="28"/>
          <w:lang w:eastAsia="sk-SK"/>
        </w:rPr>
      </w:pPr>
      <w:r w:rsidRPr="002D0884">
        <w:rPr>
          <w:rFonts w:ascii="Arial" w:eastAsia="Times New Roman" w:hAnsi="Arial" w:cs="Arial"/>
          <w:b/>
          <w:bCs/>
          <w:color w:val="40403D"/>
          <w:sz w:val="28"/>
          <w:szCs w:val="28"/>
          <w:lang w:eastAsia="sk-SK"/>
        </w:rPr>
        <w:t>2020.december 19 - 2021. január 24-ig</w:t>
      </w:r>
    </w:p>
    <w:p w:rsidR="000175F4" w:rsidRPr="000175F4" w:rsidRDefault="002D0884" w:rsidP="000175F4">
      <w:pPr>
        <w:shd w:val="clear" w:color="auto" w:fill="FFFFFF"/>
        <w:spacing w:after="335" w:line="335" w:lineRule="atLeast"/>
        <w:jc w:val="center"/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A kialakult járványhelyzet súlyosságára tekintettel a kormány döntése alapján Szlovákiában</w:t>
      </w:r>
    </w:p>
    <w:p w:rsidR="000175F4" w:rsidRPr="000175F4" w:rsidRDefault="002D0884" w:rsidP="000175F4">
      <w:pPr>
        <w:shd w:val="clear" w:color="auto" w:fill="FFFFFF"/>
        <w:spacing w:after="335" w:line="335" w:lineRule="atLeast"/>
        <w:rPr>
          <w:rFonts w:ascii="Arial" w:eastAsia="Times New Roman" w:hAnsi="Arial" w:cs="Arial"/>
          <w:b/>
          <w:bCs/>
          <w:color w:val="40403D"/>
          <w:sz w:val="28"/>
          <w:szCs w:val="28"/>
          <w:u w:val="single"/>
          <w:lang w:eastAsia="sk-SK"/>
        </w:rPr>
      </w:pPr>
      <w:r w:rsidRPr="000175F4">
        <w:rPr>
          <w:rFonts w:ascii="Arial" w:eastAsia="Times New Roman" w:hAnsi="Arial" w:cs="Arial"/>
          <w:b/>
          <w:bCs/>
          <w:color w:val="40403D"/>
          <w:sz w:val="28"/>
          <w:szCs w:val="28"/>
          <w:u w:val="single"/>
          <w:lang w:eastAsia="sk-SK"/>
        </w:rPr>
        <w:t>KIJÁRÁSI TILALOM lépett életbe 2020. december 19-től</w:t>
      </w:r>
      <w:r w:rsidR="000175F4" w:rsidRPr="000175F4">
        <w:rPr>
          <w:rFonts w:ascii="Arial" w:eastAsia="Times New Roman" w:hAnsi="Arial" w:cs="Arial"/>
          <w:b/>
          <w:bCs/>
          <w:color w:val="40403D"/>
          <w:sz w:val="28"/>
          <w:szCs w:val="28"/>
          <w:u w:val="single"/>
          <w:lang w:eastAsia="sk-SK"/>
        </w:rPr>
        <w:t xml:space="preserve"> </w:t>
      </w:r>
      <w:r w:rsidRPr="000175F4">
        <w:rPr>
          <w:rFonts w:ascii="Arial" w:eastAsia="Times New Roman" w:hAnsi="Arial" w:cs="Arial"/>
          <w:b/>
          <w:bCs/>
          <w:color w:val="40403D"/>
          <w:sz w:val="28"/>
          <w:szCs w:val="28"/>
          <w:u w:val="single"/>
          <w:lang w:eastAsia="sk-SK"/>
        </w:rPr>
        <w:t>2021. január 24-ig), amely naponta reggel 5 órától a következő nap hajnali 1 óráig van érvényben</w:t>
      </w:r>
      <w:r w:rsidRPr="000175F4">
        <w:rPr>
          <w:rFonts w:ascii="Arial" w:eastAsia="Times New Roman" w:hAnsi="Arial" w:cs="Arial"/>
          <w:b/>
          <w:bCs/>
          <w:color w:val="40403D"/>
          <w:sz w:val="28"/>
          <w:szCs w:val="28"/>
          <w:lang w:eastAsia="sk-SK"/>
        </w:rPr>
        <w:t>.</w:t>
      </w:r>
    </w:p>
    <w:p w:rsidR="002D0884" w:rsidRPr="002D0884" w:rsidRDefault="002D0884" w:rsidP="002D0884">
      <w:pPr>
        <w:shd w:val="clear" w:color="auto" w:fill="FFFFFF"/>
        <w:spacing w:after="335" w:line="335" w:lineRule="atLeast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A tilalom időtartama alatt a lakóhelyet csak a következő KIVÉTELEK esetében lehetséges elhagyni: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munkába járás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, amennyiben a home office a munkáltató igazolása alapján nem megoldható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külföldre utazás és külföldről történő hazatérés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(beleértve a repülőtérre/repülőtérről való utazást)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alapvető létszükségletű dolgok beszerzése a legközelebbi boltban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(élelmiszer, gyógyszerek, optikai, higiéniai termékek, gyermekgondozással kapcsolatos termékek, állateledel és állatgondozáshoz szükséges termékek, tankolás, nyomtatott sajtó beszerzése, banki és biztosítási ügyek, kerékpárjavítás)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postai ügyek intézése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vagy </w:t>
      </w: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interneten vásárolt áru átvétele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, amennyiben a bolt meg tudja oldani az áru ablakon történő kiadását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egészségügyi intézmény meglátogatása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(halaszthatatlan, ill. előre tervezett egészségügyi ellátás, megelőző vizsgálatok) - a kivétel a kisérő személyre is vonatkozik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gyógyszerellátás biztosítása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utazás koronavírus teszt elvégzésére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(RT-PCR vagy antigén teszt)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temetésre, házasságkötésre vagy keresztelőre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utazás (legfeljebb 6 fő, templomok zárva)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családtagról való gondoskodás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kutya vagy macska sétáltatása a lakóhelytől 1000 m-en belül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, ill. gondoskodás háziállatról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járáson (Pozsony, Kassa esetén városon) belüli séta a természetben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, beleértve az </w:t>
      </w: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egyéni sporttevékenység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végzését,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gyermek (és kísérője) találkozása a szülővel, vagy láthatásra jogosult más személlyel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(törv. képv.)</w:t>
      </w:r>
    </w:p>
    <w:p w:rsidR="002D0884" w:rsidRPr="002D088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gyermek és kísérőjének útja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a bölcsődébe, óvodába és iskolába (amikor újraindulnak) </w:t>
      </w:r>
    </w:p>
    <w:p w:rsidR="002D0884" w:rsidRPr="000175F4" w:rsidRDefault="002D0884" w:rsidP="002D0884">
      <w:pPr>
        <w:numPr>
          <w:ilvl w:val="0"/>
          <w:numId w:val="16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szociális segélyt, szociális szolgáltatást igénybe vevő </w:t>
      </w: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hajléktalan útja</w:t>
      </w:r>
    </w:p>
    <w:p w:rsidR="000175F4" w:rsidRPr="002D0884" w:rsidRDefault="000175F4" w:rsidP="000175F4">
      <w:pPr>
        <w:shd w:val="clear" w:color="auto" w:fill="FFFFFF"/>
        <w:spacing w:before="100" w:after="0" w:line="335" w:lineRule="atLeast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</w:p>
    <w:p w:rsidR="002D0884" w:rsidRPr="002D0884" w:rsidRDefault="002D0884" w:rsidP="002D0884">
      <w:pPr>
        <w:shd w:val="clear" w:color="auto" w:fill="FFFFFF"/>
        <w:spacing w:after="335" w:line="335" w:lineRule="atLeast"/>
        <w:rPr>
          <w:rFonts w:ascii="Arial" w:eastAsia="Times New Roman" w:hAnsi="Arial" w:cs="Arial"/>
          <w:b/>
          <w:color w:val="40403D"/>
          <w:sz w:val="28"/>
          <w:szCs w:val="28"/>
          <w:lang w:eastAsia="sk-SK"/>
        </w:rPr>
      </w:pPr>
      <w:r w:rsidRPr="000175F4">
        <w:rPr>
          <w:rFonts w:ascii="Arial" w:eastAsia="Times New Roman" w:hAnsi="Arial" w:cs="Arial"/>
          <w:b/>
          <w:bCs/>
          <w:color w:val="40403D"/>
          <w:sz w:val="28"/>
          <w:szCs w:val="28"/>
          <w:u w:val="single"/>
          <w:lang w:eastAsia="sk-SK"/>
        </w:rPr>
        <w:t>A szigorítás értelmében, január 1-től Szlovákiában: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Megszűnt a családlátogatás lehetősége: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tilos lett a közös háztartásban élőkön kívüli személyekkel való találkozás (eddig két háztartás tagjai találkozhattak, üdülhettek közösen)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Megszűnt az egyes járások közötti átjárás lehetősége.</w:t>
      </w:r>
    </w:p>
    <w:p w:rsidR="000175F4" w:rsidRPr="000175F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Bezártak a síközpontok: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 xml:space="preserve"> A korlátozás kiterjed a szállodákra is. Azok, akiket már elszállásoltak, maradhatnak, de nem hosszabbíthatják meg a foglalásaikat, </w:t>
      </w:r>
    </w:p>
    <w:p w:rsidR="002D0884" w:rsidRPr="002D0884" w:rsidRDefault="002D0884" w:rsidP="000175F4">
      <w:pPr>
        <w:shd w:val="clear" w:color="auto" w:fill="FFFFFF"/>
        <w:spacing w:before="100" w:after="0" w:line="335" w:lineRule="atLeast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új vendégeket a szállások nem fogadhatnak.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Bezártak a templomok.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Az éttermek által elvitelre kiadott ételt </w:t>
      </w: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nem lehet a szabadban, az étterem előtt elfogyasztani.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Járáson belülre korlátozták a természetben tartózkodás lehetőségét </w:t>
      </w:r>
    </w:p>
    <w:p w:rsidR="002D0884" w:rsidRPr="002D0884" w:rsidRDefault="002D0884" w:rsidP="002D0884">
      <w:pPr>
        <w:numPr>
          <w:ilvl w:val="0"/>
          <w:numId w:val="17"/>
        </w:numPr>
        <w:shd w:val="clear" w:color="auto" w:fill="FFFFFF"/>
        <w:spacing w:before="100" w:after="0" w:line="335" w:lineRule="atLeast"/>
        <w:ind w:left="0"/>
        <w:rPr>
          <w:rFonts w:ascii="Arial" w:eastAsia="Times New Roman" w:hAnsi="Arial" w:cs="Arial"/>
          <w:color w:val="40403D"/>
          <w:sz w:val="24"/>
          <w:szCs w:val="24"/>
          <w:lang w:eastAsia="sk-SK"/>
        </w:rPr>
      </w:pPr>
      <w:r w:rsidRPr="000175F4">
        <w:rPr>
          <w:rFonts w:ascii="Arial" w:eastAsia="Times New Roman" w:hAnsi="Arial" w:cs="Arial"/>
          <w:bCs/>
          <w:color w:val="40403D"/>
          <w:sz w:val="24"/>
          <w:szCs w:val="24"/>
          <w:lang w:eastAsia="sk-SK"/>
        </w:rPr>
        <w:t>A munkavégzés csak „home office”-ban lehetséges:</w:t>
      </w:r>
      <w:r w:rsidRPr="002D0884">
        <w:rPr>
          <w:rFonts w:ascii="Arial" w:eastAsia="Times New Roman" w:hAnsi="Arial" w:cs="Arial"/>
          <w:color w:val="40403D"/>
          <w:sz w:val="24"/>
          <w:szCs w:val="24"/>
          <w:lang w:eastAsia="sk-SK"/>
        </w:rPr>
        <w:t> kivételt jelent a munkáltató igazolása alapján engedélyezett munkahelyi munkavégzés. Ha a munkahely egy másik járásban van, oda megengedett az utazás. Minden munkáltatónak meg kell határoznia, kire van szükség a munkahelyen, és ki az, aki otthonról dolgozhat. </w:t>
      </w:r>
    </w:p>
    <w:p w:rsidR="00805FCD" w:rsidRPr="000175F4" w:rsidRDefault="00805FCD" w:rsidP="00443AE7">
      <w:pPr>
        <w:rPr>
          <w:sz w:val="24"/>
          <w:szCs w:val="24"/>
        </w:rPr>
      </w:pPr>
    </w:p>
    <w:sectPr w:rsidR="00805FCD" w:rsidRPr="000175F4" w:rsidSect="00E52891">
      <w:pgSz w:w="16838" w:h="11906" w:orient="landscape"/>
      <w:pgMar w:top="567" w:right="0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17" w:rsidRDefault="00D56C17" w:rsidP="005C56C5">
      <w:pPr>
        <w:spacing w:after="0" w:line="240" w:lineRule="auto"/>
      </w:pPr>
      <w:r>
        <w:separator/>
      </w:r>
    </w:p>
  </w:endnote>
  <w:endnote w:type="continuationSeparator" w:id="1">
    <w:p w:rsidR="00D56C17" w:rsidRDefault="00D56C17" w:rsidP="005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17" w:rsidRDefault="00D56C17" w:rsidP="005C56C5">
      <w:pPr>
        <w:spacing w:after="0" w:line="240" w:lineRule="auto"/>
      </w:pPr>
      <w:r>
        <w:separator/>
      </w:r>
    </w:p>
  </w:footnote>
  <w:footnote w:type="continuationSeparator" w:id="1">
    <w:p w:rsidR="00D56C17" w:rsidRDefault="00D56C17" w:rsidP="005C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B4"/>
    <w:multiLevelType w:val="multilevel"/>
    <w:tmpl w:val="D45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311F"/>
    <w:multiLevelType w:val="multilevel"/>
    <w:tmpl w:val="4CB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78E2"/>
    <w:multiLevelType w:val="multilevel"/>
    <w:tmpl w:val="85C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2336F"/>
    <w:multiLevelType w:val="hybridMultilevel"/>
    <w:tmpl w:val="F37A16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DC627AA"/>
    <w:multiLevelType w:val="multilevel"/>
    <w:tmpl w:val="C01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53ED6"/>
    <w:multiLevelType w:val="multilevel"/>
    <w:tmpl w:val="AAD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01462"/>
    <w:multiLevelType w:val="multilevel"/>
    <w:tmpl w:val="653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1AF9"/>
    <w:multiLevelType w:val="hybridMultilevel"/>
    <w:tmpl w:val="D0560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467"/>
    <w:multiLevelType w:val="multilevel"/>
    <w:tmpl w:val="6E2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93A80"/>
    <w:multiLevelType w:val="hybridMultilevel"/>
    <w:tmpl w:val="FA2E4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963DA"/>
    <w:multiLevelType w:val="multilevel"/>
    <w:tmpl w:val="F2F0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F5011"/>
    <w:multiLevelType w:val="hybridMultilevel"/>
    <w:tmpl w:val="C60EA3F6"/>
    <w:lvl w:ilvl="0" w:tplc="7736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1A8D"/>
    <w:multiLevelType w:val="multilevel"/>
    <w:tmpl w:val="7F24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C5B80"/>
    <w:multiLevelType w:val="multilevel"/>
    <w:tmpl w:val="307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02B74"/>
    <w:multiLevelType w:val="hybridMultilevel"/>
    <w:tmpl w:val="9298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521A"/>
    <w:multiLevelType w:val="hybridMultilevel"/>
    <w:tmpl w:val="3E8AB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75A51"/>
    <w:multiLevelType w:val="multilevel"/>
    <w:tmpl w:val="228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5538">
      <o:colormenu v:ext="edit" strokecolor="none" shadowcolor="none [2749]"/>
    </o:shapedefaults>
  </w:hdrShapeDefaults>
  <w:footnotePr>
    <w:footnote w:id="0"/>
    <w:footnote w:id="1"/>
  </w:footnotePr>
  <w:endnotePr>
    <w:endnote w:id="0"/>
    <w:endnote w:id="1"/>
  </w:endnotePr>
  <w:compat/>
  <w:rsids>
    <w:rsidRoot w:val="0014503C"/>
    <w:rsid w:val="000037BB"/>
    <w:rsid w:val="000175F4"/>
    <w:rsid w:val="000348DC"/>
    <w:rsid w:val="0006226B"/>
    <w:rsid w:val="00066145"/>
    <w:rsid w:val="000774B4"/>
    <w:rsid w:val="00080268"/>
    <w:rsid w:val="00086D46"/>
    <w:rsid w:val="000A4D34"/>
    <w:rsid w:val="001171BE"/>
    <w:rsid w:val="001214DF"/>
    <w:rsid w:val="00142CEF"/>
    <w:rsid w:val="0014503C"/>
    <w:rsid w:val="00190B4A"/>
    <w:rsid w:val="00197F3A"/>
    <w:rsid w:val="001A2785"/>
    <w:rsid w:val="001F4AED"/>
    <w:rsid w:val="00261408"/>
    <w:rsid w:val="0029662E"/>
    <w:rsid w:val="002D0884"/>
    <w:rsid w:val="003002AC"/>
    <w:rsid w:val="003036DE"/>
    <w:rsid w:val="003523E0"/>
    <w:rsid w:val="00387866"/>
    <w:rsid w:val="003B7801"/>
    <w:rsid w:val="00402302"/>
    <w:rsid w:val="00443AE7"/>
    <w:rsid w:val="00447987"/>
    <w:rsid w:val="00457A19"/>
    <w:rsid w:val="00470B5A"/>
    <w:rsid w:val="004C1B53"/>
    <w:rsid w:val="004D2D65"/>
    <w:rsid w:val="00507BC6"/>
    <w:rsid w:val="005133E1"/>
    <w:rsid w:val="005326A5"/>
    <w:rsid w:val="005765AA"/>
    <w:rsid w:val="005A5EE0"/>
    <w:rsid w:val="005B28FF"/>
    <w:rsid w:val="005C56C5"/>
    <w:rsid w:val="00603718"/>
    <w:rsid w:val="0063592F"/>
    <w:rsid w:val="0068420B"/>
    <w:rsid w:val="00694B8F"/>
    <w:rsid w:val="006A421E"/>
    <w:rsid w:val="006C06E1"/>
    <w:rsid w:val="006C452B"/>
    <w:rsid w:val="006D3A06"/>
    <w:rsid w:val="006E3C26"/>
    <w:rsid w:val="006F181B"/>
    <w:rsid w:val="00720922"/>
    <w:rsid w:val="00722B41"/>
    <w:rsid w:val="00724F71"/>
    <w:rsid w:val="0073371F"/>
    <w:rsid w:val="00736E61"/>
    <w:rsid w:val="007446BC"/>
    <w:rsid w:val="00760CC2"/>
    <w:rsid w:val="00792A88"/>
    <w:rsid w:val="007977E9"/>
    <w:rsid w:val="007C2881"/>
    <w:rsid w:val="007D4D8B"/>
    <w:rsid w:val="007E5BEB"/>
    <w:rsid w:val="00805FCD"/>
    <w:rsid w:val="008279F1"/>
    <w:rsid w:val="00836568"/>
    <w:rsid w:val="00842B13"/>
    <w:rsid w:val="008472FC"/>
    <w:rsid w:val="00894361"/>
    <w:rsid w:val="008A44FF"/>
    <w:rsid w:val="008B11C7"/>
    <w:rsid w:val="008B761B"/>
    <w:rsid w:val="008C223A"/>
    <w:rsid w:val="008D0610"/>
    <w:rsid w:val="008D45BD"/>
    <w:rsid w:val="008F1129"/>
    <w:rsid w:val="008F3248"/>
    <w:rsid w:val="009272B3"/>
    <w:rsid w:val="00983701"/>
    <w:rsid w:val="009A6960"/>
    <w:rsid w:val="009E332F"/>
    <w:rsid w:val="00A06A34"/>
    <w:rsid w:val="00A07A07"/>
    <w:rsid w:val="00A109F0"/>
    <w:rsid w:val="00A53A42"/>
    <w:rsid w:val="00A53A77"/>
    <w:rsid w:val="00B26BF9"/>
    <w:rsid w:val="00B300C2"/>
    <w:rsid w:val="00B305C0"/>
    <w:rsid w:val="00BB673F"/>
    <w:rsid w:val="00BC123C"/>
    <w:rsid w:val="00BC3BE6"/>
    <w:rsid w:val="00C00E03"/>
    <w:rsid w:val="00C02102"/>
    <w:rsid w:val="00C02A06"/>
    <w:rsid w:val="00C42CF1"/>
    <w:rsid w:val="00C727B7"/>
    <w:rsid w:val="00CA4595"/>
    <w:rsid w:val="00CA4D24"/>
    <w:rsid w:val="00CB1112"/>
    <w:rsid w:val="00CC510F"/>
    <w:rsid w:val="00CD2E30"/>
    <w:rsid w:val="00CD780F"/>
    <w:rsid w:val="00CE0172"/>
    <w:rsid w:val="00CE01C6"/>
    <w:rsid w:val="00CE0F91"/>
    <w:rsid w:val="00CF6293"/>
    <w:rsid w:val="00D04CA8"/>
    <w:rsid w:val="00D24634"/>
    <w:rsid w:val="00D55276"/>
    <w:rsid w:val="00D56C17"/>
    <w:rsid w:val="00DC43D9"/>
    <w:rsid w:val="00DD0865"/>
    <w:rsid w:val="00DE092A"/>
    <w:rsid w:val="00DE6506"/>
    <w:rsid w:val="00DF633D"/>
    <w:rsid w:val="00E07E29"/>
    <w:rsid w:val="00E4667E"/>
    <w:rsid w:val="00E52891"/>
    <w:rsid w:val="00E92127"/>
    <w:rsid w:val="00EE4C52"/>
    <w:rsid w:val="00EE4E7B"/>
    <w:rsid w:val="00F0617F"/>
    <w:rsid w:val="00F314D0"/>
    <w:rsid w:val="00F744F0"/>
    <w:rsid w:val="00F76D03"/>
    <w:rsid w:val="00F9378C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 shadow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6E1"/>
  </w:style>
  <w:style w:type="paragraph" w:styleId="Nadpis1">
    <w:name w:val="heading 1"/>
    <w:basedOn w:val="Normlny"/>
    <w:next w:val="Normlny"/>
    <w:link w:val="Nadpis1Char"/>
    <w:uiPriority w:val="9"/>
    <w:qFormat/>
    <w:rsid w:val="0084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197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0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56C5"/>
  </w:style>
  <w:style w:type="paragraph" w:styleId="Pta">
    <w:name w:val="footer"/>
    <w:basedOn w:val="Normlny"/>
    <w:link w:val="PtaChar"/>
    <w:uiPriority w:val="99"/>
    <w:semiHidden/>
    <w:unhideWhenUsed/>
    <w:rsid w:val="005C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56C5"/>
  </w:style>
  <w:style w:type="character" w:styleId="Hypertextovprepojenie">
    <w:name w:val="Hyperlink"/>
    <w:basedOn w:val="Predvolenpsmoodseku"/>
    <w:uiPriority w:val="99"/>
    <w:unhideWhenUsed/>
    <w:rsid w:val="005C56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272B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7977E9"/>
  </w:style>
  <w:style w:type="character" w:styleId="Siln">
    <w:name w:val="Strong"/>
    <w:basedOn w:val="Predvolenpsmoodseku"/>
    <w:uiPriority w:val="22"/>
    <w:qFormat/>
    <w:rsid w:val="00E07E2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97F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4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2B13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E5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93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31" w:color="CBD4DE"/>
            <w:right w:val="none" w:sz="0" w:space="0" w:color="auto"/>
          </w:divBdr>
        </w:div>
        <w:div w:id="88849235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31" w:color="CBD4DE"/>
            <w:right w:val="none" w:sz="0" w:space="0" w:color="auto"/>
          </w:divBdr>
        </w:div>
      </w:divsChild>
    </w:div>
    <w:div w:id="104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33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31" w:color="CBD4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2020-11-19T07:50:00Z</cp:lastPrinted>
  <dcterms:created xsi:type="dcterms:W3CDTF">2021-01-05T09:28:00Z</dcterms:created>
  <dcterms:modified xsi:type="dcterms:W3CDTF">2021-01-05T09:28:00Z</dcterms:modified>
</cp:coreProperties>
</file>